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DFFD" w14:textId="77777777" w:rsidR="00946932" w:rsidRPr="00DB566A" w:rsidRDefault="00946932" w:rsidP="00946932">
      <w:pPr>
        <w:contextualSpacing/>
        <w:jc w:val="center"/>
        <w:rPr>
          <w:sz w:val="28"/>
          <w:szCs w:val="28"/>
        </w:rPr>
      </w:pPr>
      <w:r w:rsidRPr="00DB566A">
        <w:rPr>
          <w:sz w:val="28"/>
          <w:szCs w:val="28"/>
        </w:rPr>
        <w:t xml:space="preserve">ПОЛОЖЕНИЕ </w:t>
      </w:r>
      <w:r w:rsidRPr="00DB566A">
        <w:rPr>
          <w:sz w:val="28"/>
          <w:szCs w:val="28"/>
        </w:rPr>
        <w:br/>
        <w:t>о проведении открытого областного</w:t>
      </w:r>
    </w:p>
    <w:p w14:paraId="270DB07F" w14:textId="77777777" w:rsidR="00946932" w:rsidRPr="00DB566A" w:rsidRDefault="00946932" w:rsidP="00946932">
      <w:pPr>
        <w:contextualSpacing/>
        <w:jc w:val="center"/>
        <w:rPr>
          <w:sz w:val="28"/>
          <w:szCs w:val="28"/>
        </w:rPr>
      </w:pPr>
      <w:r w:rsidRPr="00DB566A">
        <w:rPr>
          <w:sz w:val="28"/>
          <w:szCs w:val="28"/>
        </w:rPr>
        <w:t xml:space="preserve">конкурса по программированию </w:t>
      </w:r>
    </w:p>
    <w:p w14:paraId="5338CBD5" w14:textId="77777777" w:rsidR="00946932" w:rsidRPr="00FE2D73" w:rsidRDefault="00946932" w:rsidP="00946932">
      <w:pPr>
        <w:contextualSpacing/>
        <w:jc w:val="center"/>
        <w:rPr>
          <w:sz w:val="28"/>
          <w:szCs w:val="28"/>
        </w:rPr>
      </w:pPr>
      <w:r w:rsidRPr="00DB566A">
        <w:rPr>
          <w:sz w:val="28"/>
          <w:szCs w:val="28"/>
        </w:rPr>
        <w:t>среди</w:t>
      </w:r>
      <w:r w:rsidRPr="00FE2D73">
        <w:rPr>
          <w:sz w:val="28"/>
          <w:szCs w:val="28"/>
        </w:rPr>
        <w:t xml:space="preserve"> </w:t>
      </w:r>
      <w:r w:rsidRPr="00DB566A">
        <w:rPr>
          <w:sz w:val="28"/>
          <w:szCs w:val="28"/>
        </w:rPr>
        <w:t>учащихся</w:t>
      </w:r>
      <w:r w:rsidRPr="00FE2D73">
        <w:rPr>
          <w:sz w:val="28"/>
          <w:szCs w:val="28"/>
        </w:rPr>
        <w:t xml:space="preserve"> «</w:t>
      </w:r>
      <w:r w:rsidRPr="00DB566A">
        <w:rPr>
          <w:sz w:val="28"/>
          <w:szCs w:val="28"/>
          <w:lang w:val="en-US"/>
        </w:rPr>
        <w:t>IT</w:t>
      </w:r>
      <w:r w:rsidRPr="00FE2D73">
        <w:rPr>
          <w:sz w:val="28"/>
          <w:szCs w:val="28"/>
        </w:rPr>
        <w:t>-</w:t>
      </w:r>
      <w:r w:rsidRPr="00DB566A">
        <w:rPr>
          <w:sz w:val="28"/>
          <w:szCs w:val="28"/>
          <w:lang w:val="en-US"/>
        </w:rPr>
        <w:t>Sputnik</w:t>
      </w:r>
      <w:r w:rsidRPr="00FE2D73">
        <w:rPr>
          <w:sz w:val="28"/>
          <w:szCs w:val="28"/>
        </w:rPr>
        <w:t>»</w:t>
      </w:r>
    </w:p>
    <w:p w14:paraId="44F08019" w14:textId="77777777" w:rsidR="00946932" w:rsidRPr="00FE2D73" w:rsidRDefault="00946932" w:rsidP="00946932">
      <w:pPr>
        <w:contextualSpacing/>
        <w:jc w:val="center"/>
        <w:rPr>
          <w:b/>
          <w:bCs/>
          <w:sz w:val="28"/>
          <w:szCs w:val="28"/>
        </w:rPr>
      </w:pPr>
    </w:p>
    <w:p w14:paraId="596F1121" w14:textId="77777777" w:rsidR="00946932" w:rsidRDefault="00946932" w:rsidP="00946932">
      <w:pPr>
        <w:numPr>
          <w:ilvl w:val="0"/>
          <w:numId w:val="1"/>
        </w:numPr>
        <w:spacing w:after="160"/>
        <w:contextualSpacing/>
        <w:jc w:val="center"/>
        <w:rPr>
          <w:b/>
          <w:bCs/>
          <w:sz w:val="28"/>
          <w:szCs w:val="28"/>
        </w:rPr>
      </w:pPr>
      <w:r w:rsidRPr="00DB566A">
        <w:rPr>
          <w:b/>
          <w:bCs/>
          <w:sz w:val="28"/>
          <w:szCs w:val="28"/>
        </w:rPr>
        <w:t>Общие положения</w:t>
      </w:r>
    </w:p>
    <w:p w14:paraId="14F0F4DC" w14:textId="77777777" w:rsidR="00946932" w:rsidRPr="00DB566A" w:rsidRDefault="00946932" w:rsidP="0094693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7AEE558A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>1.1.</w:t>
      </w:r>
      <w:r w:rsidRPr="00DB566A">
        <w:rPr>
          <w:sz w:val="28"/>
          <w:szCs w:val="28"/>
        </w:rPr>
        <w:tab/>
        <w:t>Настоящее Положение определяет цели и задачи, порядок проведения открытого областного конкурса по программированию</w:t>
      </w:r>
      <w:r>
        <w:rPr>
          <w:sz w:val="28"/>
          <w:szCs w:val="28"/>
        </w:rPr>
        <w:t xml:space="preserve"> </w:t>
      </w:r>
      <w:r w:rsidRPr="00DB566A">
        <w:rPr>
          <w:sz w:val="28"/>
          <w:szCs w:val="28"/>
        </w:rPr>
        <w:t>среди учащихся «IT-Sputnik» (далее Конкурс).</w:t>
      </w:r>
    </w:p>
    <w:p w14:paraId="24548320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>1.2</w:t>
      </w:r>
      <w:r w:rsidRPr="00DB566A">
        <w:rPr>
          <w:sz w:val="28"/>
          <w:szCs w:val="28"/>
        </w:rPr>
        <w:tab/>
        <w:t>Конкурс проводится в рамках реализации концепции мероприятий Центра цифрового образования детей «</w:t>
      </w:r>
      <w:r w:rsidRPr="00DB566A">
        <w:rPr>
          <w:sz w:val="28"/>
          <w:szCs w:val="28"/>
          <w:lang w:val="en-US"/>
        </w:rPr>
        <w:t>IT</w:t>
      </w:r>
      <w:r w:rsidRPr="00DB566A">
        <w:rPr>
          <w:sz w:val="28"/>
          <w:szCs w:val="28"/>
        </w:rPr>
        <w:t>-куб», федерального проекта «Цифровая образовательная среда» национального проекта «Образование»</w:t>
      </w:r>
      <w:r>
        <w:rPr>
          <w:sz w:val="28"/>
          <w:szCs w:val="28"/>
        </w:rPr>
        <w:t>.</w:t>
      </w:r>
    </w:p>
    <w:p w14:paraId="59371CFE" w14:textId="77777777" w:rsidR="00946932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 xml:space="preserve">1.3 </w:t>
      </w:r>
      <w:r w:rsidRPr="00DB566A">
        <w:rPr>
          <w:sz w:val="28"/>
          <w:szCs w:val="28"/>
        </w:rPr>
        <w:tab/>
        <w:t>Участие в Конкурсе осуществляется на безвозмездной основе.</w:t>
      </w:r>
    </w:p>
    <w:p w14:paraId="32602938" w14:textId="77777777" w:rsidR="00946932" w:rsidRPr="00DB566A" w:rsidRDefault="00946932" w:rsidP="00946932">
      <w:pPr>
        <w:contextualSpacing/>
        <w:jc w:val="both"/>
        <w:rPr>
          <w:sz w:val="28"/>
          <w:szCs w:val="28"/>
        </w:rPr>
      </w:pPr>
    </w:p>
    <w:p w14:paraId="2E1A273B" w14:textId="77777777" w:rsidR="00946932" w:rsidRDefault="00946932" w:rsidP="00946932">
      <w:pPr>
        <w:numPr>
          <w:ilvl w:val="0"/>
          <w:numId w:val="1"/>
        </w:numPr>
        <w:spacing w:after="160"/>
        <w:contextualSpacing/>
        <w:jc w:val="center"/>
        <w:rPr>
          <w:b/>
          <w:bCs/>
          <w:sz w:val="28"/>
          <w:szCs w:val="28"/>
        </w:rPr>
      </w:pPr>
      <w:r w:rsidRPr="00DB566A">
        <w:rPr>
          <w:b/>
          <w:bCs/>
          <w:sz w:val="28"/>
          <w:szCs w:val="28"/>
        </w:rPr>
        <w:t>Цель и задачи Конкурса</w:t>
      </w:r>
    </w:p>
    <w:p w14:paraId="3C5FCCC3" w14:textId="77777777" w:rsidR="00946932" w:rsidRPr="00DB566A" w:rsidRDefault="00946932" w:rsidP="00946932">
      <w:pPr>
        <w:ind w:left="1068"/>
        <w:contextualSpacing/>
        <w:jc w:val="both"/>
        <w:rPr>
          <w:b/>
          <w:bCs/>
          <w:sz w:val="28"/>
          <w:szCs w:val="28"/>
        </w:rPr>
      </w:pPr>
    </w:p>
    <w:p w14:paraId="423F35DF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 xml:space="preserve">2.1. </w:t>
      </w:r>
      <w:r w:rsidRPr="00DB566A">
        <w:rPr>
          <w:sz w:val="28"/>
          <w:szCs w:val="28"/>
        </w:rPr>
        <w:tab/>
        <w:t>Цель Конкурса - популяризация специальностей в области IT</w:t>
      </w:r>
      <w:r>
        <w:rPr>
          <w:sz w:val="28"/>
          <w:szCs w:val="28"/>
        </w:rPr>
        <w:t>-</w:t>
      </w:r>
      <w:r w:rsidRPr="00DB566A">
        <w:rPr>
          <w:sz w:val="28"/>
          <w:szCs w:val="28"/>
        </w:rPr>
        <w:t xml:space="preserve">технологий среди детей, а также развитие научно-технического творчества </w:t>
      </w:r>
      <w:r w:rsidRPr="008032D8"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 w:rsidRPr="008032D8">
        <w:rPr>
          <w:sz w:val="28"/>
          <w:szCs w:val="28"/>
        </w:rPr>
        <w:t>щихся.</w:t>
      </w:r>
    </w:p>
    <w:p w14:paraId="0E028E79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 xml:space="preserve">2.2. </w:t>
      </w:r>
      <w:r w:rsidRPr="00DB566A">
        <w:rPr>
          <w:sz w:val="28"/>
          <w:szCs w:val="28"/>
        </w:rPr>
        <w:tab/>
        <w:t>Задачи Конкурса:</w:t>
      </w:r>
    </w:p>
    <w:p w14:paraId="13205EFF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66A">
        <w:rPr>
          <w:sz w:val="28"/>
          <w:szCs w:val="28"/>
        </w:rPr>
        <w:t>выявление и поддержка талантливых детей в области информационных технологий;</w:t>
      </w:r>
    </w:p>
    <w:p w14:paraId="5BE92876" w14:textId="77777777" w:rsidR="00946932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66A">
        <w:rPr>
          <w:sz w:val="28"/>
          <w:szCs w:val="28"/>
        </w:rPr>
        <w:t xml:space="preserve">формирование новых знаний, умений и компетенций у </w:t>
      </w:r>
      <w:r w:rsidRPr="008032D8">
        <w:rPr>
          <w:sz w:val="28"/>
          <w:szCs w:val="28"/>
        </w:rPr>
        <w:t>обучающихся</w:t>
      </w:r>
      <w:r w:rsidRPr="00DB566A">
        <w:rPr>
          <w:sz w:val="28"/>
          <w:szCs w:val="28"/>
        </w:rPr>
        <w:t xml:space="preserve"> в области инновационных технологий, компьютерного программирования.</w:t>
      </w:r>
    </w:p>
    <w:p w14:paraId="1AC2302E" w14:textId="77777777" w:rsidR="00946932" w:rsidRDefault="00946932" w:rsidP="00946932">
      <w:pPr>
        <w:contextualSpacing/>
        <w:jc w:val="both"/>
        <w:rPr>
          <w:sz w:val="28"/>
          <w:szCs w:val="28"/>
        </w:rPr>
      </w:pPr>
    </w:p>
    <w:p w14:paraId="26BF0B1C" w14:textId="77777777" w:rsidR="00946932" w:rsidRDefault="00946932" w:rsidP="00946932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B566A">
        <w:rPr>
          <w:b/>
          <w:bCs/>
          <w:sz w:val="28"/>
          <w:szCs w:val="28"/>
        </w:rPr>
        <w:t>Сроки и условия проведения Конкурса</w:t>
      </w:r>
    </w:p>
    <w:p w14:paraId="0A1A0612" w14:textId="77777777" w:rsidR="00946932" w:rsidRPr="00DB566A" w:rsidRDefault="00946932" w:rsidP="00946932">
      <w:pPr>
        <w:ind w:left="708"/>
        <w:jc w:val="both"/>
        <w:rPr>
          <w:b/>
          <w:bCs/>
          <w:sz w:val="28"/>
          <w:szCs w:val="28"/>
        </w:rPr>
      </w:pPr>
    </w:p>
    <w:p w14:paraId="23678C4D" w14:textId="77777777" w:rsidR="00946932" w:rsidRPr="008032D8" w:rsidRDefault="00946932" w:rsidP="0094693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032D8">
        <w:rPr>
          <w:sz w:val="28"/>
          <w:szCs w:val="28"/>
        </w:rPr>
        <w:t xml:space="preserve">Конкурс проводится с </w:t>
      </w:r>
      <w:r w:rsidRPr="008032D8">
        <w:rPr>
          <w:color w:val="000000" w:themeColor="text1"/>
          <w:sz w:val="28"/>
          <w:szCs w:val="28"/>
        </w:rPr>
        <w:t>06.02. по 27.02.</w:t>
      </w:r>
      <w:r w:rsidRPr="008032D8">
        <w:rPr>
          <w:sz w:val="28"/>
          <w:szCs w:val="28"/>
        </w:rPr>
        <w:t>2023 года в дистанционном формате.</w:t>
      </w:r>
    </w:p>
    <w:p w14:paraId="567E1C72" w14:textId="77777777" w:rsidR="00946932" w:rsidRDefault="00946932" w:rsidP="00946932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B566A">
        <w:rPr>
          <w:sz w:val="28"/>
          <w:szCs w:val="28"/>
        </w:rPr>
        <w:t>Конкурс проводится по расписанию</w:t>
      </w:r>
      <w:r>
        <w:rPr>
          <w:sz w:val="28"/>
          <w:szCs w:val="28"/>
        </w:rPr>
        <w:t>:</w:t>
      </w:r>
    </w:p>
    <w:p w14:paraId="3F161D47" w14:textId="77777777" w:rsidR="00946932" w:rsidRDefault="00946932" w:rsidP="00946932">
      <w:pPr>
        <w:jc w:val="both"/>
        <w:rPr>
          <w:sz w:val="28"/>
          <w:szCs w:val="28"/>
        </w:rPr>
      </w:pPr>
    </w:p>
    <w:p w14:paraId="4E6DFACB" w14:textId="77777777" w:rsidR="00946932" w:rsidRDefault="00946932" w:rsidP="0094693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798"/>
      </w:tblGrid>
      <w:tr w:rsidR="00946932" w14:paraId="59EE6CCD" w14:textId="77777777" w:rsidTr="005F09E5">
        <w:tc>
          <w:tcPr>
            <w:tcW w:w="1843" w:type="dxa"/>
            <w:shd w:val="clear" w:color="auto" w:fill="auto"/>
          </w:tcPr>
          <w:p w14:paraId="6C3B1AF4" w14:textId="77777777" w:rsidR="00946932" w:rsidRPr="008032D8" w:rsidRDefault="00946932" w:rsidP="005F09E5">
            <w:pPr>
              <w:jc w:val="center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06.02-21.02</w:t>
            </w:r>
          </w:p>
        </w:tc>
        <w:tc>
          <w:tcPr>
            <w:tcW w:w="6798" w:type="dxa"/>
          </w:tcPr>
          <w:p w14:paraId="32860158" w14:textId="77777777" w:rsidR="00946932" w:rsidRPr="008032D8" w:rsidRDefault="00946932" w:rsidP="005F09E5">
            <w:pPr>
              <w:jc w:val="both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Прием работ участников</w:t>
            </w:r>
          </w:p>
        </w:tc>
      </w:tr>
      <w:tr w:rsidR="00946932" w14:paraId="509D05DD" w14:textId="77777777" w:rsidTr="005F09E5">
        <w:tc>
          <w:tcPr>
            <w:tcW w:w="1843" w:type="dxa"/>
            <w:shd w:val="clear" w:color="auto" w:fill="auto"/>
          </w:tcPr>
          <w:p w14:paraId="2AD0DA87" w14:textId="77777777" w:rsidR="00946932" w:rsidRPr="008032D8" w:rsidRDefault="00946932" w:rsidP="005F09E5">
            <w:pPr>
              <w:jc w:val="center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22.02-26.02</w:t>
            </w:r>
          </w:p>
        </w:tc>
        <w:tc>
          <w:tcPr>
            <w:tcW w:w="6798" w:type="dxa"/>
          </w:tcPr>
          <w:p w14:paraId="295C2FA8" w14:textId="77777777" w:rsidR="00946932" w:rsidRPr="008032D8" w:rsidRDefault="00946932" w:rsidP="005F09E5">
            <w:pPr>
              <w:jc w:val="both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Оценивание работ экспертами</w:t>
            </w:r>
          </w:p>
        </w:tc>
      </w:tr>
      <w:tr w:rsidR="00946932" w14:paraId="7BAA4ED0" w14:textId="77777777" w:rsidTr="005F09E5">
        <w:tc>
          <w:tcPr>
            <w:tcW w:w="1843" w:type="dxa"/>
            <w:shd w:val="clear" w:color="auto" w:fill="auto"/>
          </w:tcPr>
          <w:p w14:paraId="32F6D437" w14:textId="77777777" w:rsidR="00946932" w:rsidRPr="008032D8" w:rsidRDefault="00946932" w:rsidP="005F09E5">
            <w:pPr>
              <w:jc w:val="center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27.02</w:t>
            </w:r>
          </w:p>
        </w:tc>
        <w:tc>
          <w:tcPr>
            <w:tcW w:w="6798" w:type="dxa"/>
          </w:tcPr>
          <w:p w14:paraId="42380F28" w14:textId="77777777" w:rsidR="00946932" w:rsidRPr="008032D8" w:rsidRDefault="00946932" w:rsidP="005F09E5">
            <w:pPr>
              <w:jc w:val="both"/>
              <w:rPr>
                <w:sz w:val="28"/>
                <w:szCs w:val="28"/>
              </w:rPr>
            </w:pPr>
            <w:r w:rsidRPr="008032D8">
              <w:rPr>
                <w:sz w:val="28"/>
                <w:szCs w:val="28"/>
              </w:rPr>
              <w:t>Завершение Конкурса. Подведение итогов</w:t>
            </w:r>
          </w:p>
        </w:tc>
      </w:tr>
    </w:tbl>
    <w:p w14:paraId="4F9E873C" w14:textId="77777777" w:rsidR="00946932" w:rsidRDefault="00946932" w:rsidP="00946932">
      <w:pPr>
        <w:contextualSpacing/>
        <w:jc w:val="both"/>
        <w:rPr>
          <w:sz w:val="28"/>
          <w:szCs w:val="28"/>
        </w:rPr>
      </w:pPr>
    </w:p>
    <w:p w14:paraId="0FB6E470" w14:textId="77777777" w:rsidR="00946932" w:rsidRDefault="00946932" w:rsidP="00946932">
      <w:pPr>
        <w:contextualSpacing/>
        <w:jc w:val="both"/>
        <w:rPr>
          <w:sz w:val="28"/>
          <w:szCs w:val="28"/>
        </w:rPr>
      </w:pPr>
    </w:p>
    <w:p w14:paraId="766655C8" w14:textId="77777777" w:rsidR="00946932" w:rsidRDefault="00946932" w:rsidP="00946932">
      <w:pPr>
        <w:contextualSpacing/>
        <w:jc w:val="both"/>
        <w:rPr>
          <w:sz w:val="28"/>
          <w:szCs w:val="28"/>
        </w:rPr>
      </w:pPr>
    </w:p>
    <w:p w14:paraId="4EF5C33B" w14:textId="77777777" w:rsidR="00946932" w:rsidRPr="00DB566A" w:rsidRDefault="00946932" w:rsidP="00946932">
      <w:pPr>
        <w:numPr>
          <w:ilvl w:val="0"/>
          <w:numId w:val="1"/>
        </w:numPr>
        <w:spacing w:after="160"/>
        <w:contextualSpacing/>
        <w:jc w:val="center"/>
        <w:rPr>
          <w:b/>
          <w:bCs/>
          <w:sz w:val="28"/>
          <w:szCs w:val="28"/>
        </w:rPr>
      </w:pPr>
      <w:r w:rsidRPr="00DB566A">
        <w:rPr>
          <w:b/>
          <w:bCs/>
          <w:sz w:val="28"/>
          <w:szCs w:val="28"/>
        </w:rPr>
        <w:t>Учредители и организаторы Конкурса</w:t>
      </w:r>
    </w:p>
    <w:p w14:paraId="454F85BA" w14:textId="77777777" w:rsidR="00946932" w:rsidRPr="00DB566A" w:rsidRDefault="00946932" w:rsidP="00946932">
      <w:pPr>
        <w:ind w:left="1068"/>
        <w:contextualSpacing/>
        <w:jc w:val="both"/>
        <w:rPr>
          <w:b/>
          <w:bCs/>
          <w:sz w:val="28"/>
          <w:szCs w:val="28"/>
        </w:rPr>
      </w:pPr>
    </w:p>
    <w:p w14:paraId="16C9FB80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>4.1.</w:t>
      </w:r>
      <w:r w:rsidRPr="00DB566A">
        <w:rPr>
          <w:sz w:val="28"/>
          <w:szCs w:val="28"/>
        </w:rPr>
        <w:tab/>
        <w:t>Учредителем Конкурса является Управление образования и науки Липецкой области.</w:t>
      </w:r>
    </w:p>
    <w:p w14:paraId="5DC2298D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>4.2</w:t>
      </w:r>
      <w:r w:rsidRPr="00DB566A">
        <w:rPr>
          <w:sz w:val="28"/>
          <w:szCs w:val="28"/>
        </w:rPr>
        <w:tab/>
        <w:t xml:space="preserve">Организатором Конкурса выступает Государственное бюджетное учреждение дополнительного образования «Центр дополнительного </w:t>
      </w:r>
      <w:r w:rsidRPr="00DB566A">
        <w:rPr>
          <w:sz w:val="28"/>
          <w:szCs w:val="28"/>
        </w:rPr>
        <w:lastRenderedPageBreak/>
        <w:t>образования Липецкой области», структурное подразделение Центр цифрового образования детей «</w:t>
      </w:r>
      <w:r w:rsidRPr="00DB566A">
        <w:rPr>
          <w:sz w:val="28"/>
          <w:szCs w:val="28"/>
          <w:lang w:val="en-US"/>
        </w:rPr>
        <w:t>IT</w:t>
      </w:r>
      <w:r w:rsidRPr="00DB566A">
        <w:rPr>
          <w:sz w:val="28"/>
          <w:szCs w:val="28"/>
        </w:rPr>
        <w:t>-куб».</w:t>
      </w:r>
    </w:p>
    <w:p w14:paraId="7CC0EE12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 w:rsidRPr="00DB566A">
        <w:rPr>
          <w:sz w:val="28"/>
          <w:szCs w:val="28"/>
        </w:rPr>
        <w:t>Организатор:</w:t>
      </w:r>
    </w:p>
    <w:p w14:paraId="107A1F4E" w14:textId="77777777" w:rsidR="00946932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66A">
        <w:rPr>
          <w:sz w:val="28"/>
          <w:szCs w:val="28"/>
        </w:rPr>
        <w:t>разрабатывает Положение Конкурса;</w:t>
      </w:r>
    </w:p>
    <w:p w14:paraId="380FA311" w14:textId="77777777" w:rsidR="00946932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566A">
        <w:rPr>
          <w:sz w:val="28"/>
          <w:szCs w:val="28"/>
        </w:rPr>
        <w:t>осуществляет организационно-административные мероприятия и материально-техническое обеспечение мероприятия;</w:t>
      </w:r>
    </w:p>
    <w:p w14:paraId="4AEF91B3" w14:textId="77777777" w:rsidR="00946932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566A">
        <w:rPr>
          <w:sz w:val="28"/>
          <w:szCs w:val="28"/>
        </w:rPr>
        <w:t>осуществляет меры по обеспечению безопасности участников мероприятия;</w:t>
      </w:r>
    </w:p>
    <w:p w14:paraId="63B567A7" w14:textId="77777777" w:rsidR="00946932" w:rsidRPr="00DB566A" w:rsidRDefault="00946932" w:rsidP="009469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66A">
        <w:rPr>
          <w:sz w:val="28"/>
          <w:szCs w:val="28"/>
        </w:rPr>
        <w:t xml:space="preserve">проводит информационную кампанию </w:t>
      </w:r>
      <w:bookmarkStart w:id="0" w:name="bookmark12"/>
      <w:bookmarkStart w:id="1" w:name="bookmark13"/>
      <w:r w:rsidRPr="00DB566A">
        <w:rPr>
          <w:sz w:val="28"/>
          <w:szCs w:val="28"/>
        </w:rPr>
        <w:t>Конкурса.</w:t>
      </w:r>
    </w:p>
    <w:bookmarkEnd w:id="0"/>
    <w:bookmarkEnd w:id="1"/>
    <w:p w14:paraId="41565386" w14:textId="77777777" w:rsidR="00946932" w:rsidRPr="00DB566A" w:rsidRDefault="00946932" w:rsidP="0094693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27CF1E10" w14:textId="77777777" w:rsidR="00946932" w:rsidRPr="00530414" w:rsidRDefault="00946932" w:rsidP="00946932">
      <w:pPr>
        <w:pStyle w:val="a3"/>
        <w:numPr>
          <w:ilvl w:val="0"/>
          <w:numId w:val="1"/>
        </w:numPr>
        <w:spacing w:after="160"/>
        <w:jc w:val="center"/>
        <w:rPr>
          <w:b/>
          <w:bCs/>
          <w:sz w:val="28"/>
          <w:szCs w:val="28"/>
        </w:rPr>
      </w:pPr>
      <w:r w:rsidRPr="00530414">
        <w:rPr>
          <w:b/>
          <w:bCs/>
          <w:sz w:val="28"/>
          <w:szCs w:val="28"/>
        </w:rPr>
        <w:t>Участники Конкурса</w:t>
      </w:r>
    </w:p>
    <w:p w14:paraId="4FC1123F" w14:textId="77777777" w:rsidR="00946932" w:rsidRPr="00530414" w:rsidRDefault="00946932" w:rsidP="00946932">
      <w:pPr>
        <w:pStyle w:val="a3"/>
        <w:ind w:left="785"/>
        <w:jc w:val="both"/>
        <w:rPr>
          <w:b/>
          <w:bCs/>
          <w:sz w:val="28"/>
          <w:szCs w:val="28"/>
        </w:rPr>
      </w:pPr>
    </w:p>
    <w:p w14:paraId="3CE5CAD6" w14:textId="77777777" w:rsidR="00946932" w:rsidRDefault="00946932" w:rsidP="00946932">
      <w:pPr>
        <w:widowControl w:val="0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DB566A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 xml:space="preserve">. </w:t>
      </w:r>
      <w:r w:rsidRPr="00DB566A">
        <w:rPr>
          <w:rFonts w:eastAsia="Arial"/>
          <w:sz w:val="28"/>
          <w:szCs w:val="28"/>
        </w:rPr>
        <w:t>В Конкурсе могут принимать участие обучающиеся образовательных организаций общего и дополнительного образования в возрасте до 12 лет не зависимо от региона проживания, уровня знаний и компетенций в области информационных технологий.</w:t>
      </w:r>
    </w:p>
    <w:p w14:paraId="56A34650" w14:textId="77777777" w:rsidR="00946932" w:rsidRDefault="00946932" w:rsidP="00946932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 w:rsidRPr="00DB566A">
        <w:rPr>
          <w:rFonts w:eastAsia="Arial"/>
          <w:sz w:val="28"/>
          <w:szCs w:val="28"/>
        </w:rPr>
        <w:t>Допускается индивидуальное участие в Конкурсе</w:t>
      </w:r>
      <w:r w:rsidRPr="00DB566A">
        <w:rPr>
          <w:sz w:val="28"/>
          <w:szCs w:val="28"/>
        </w:rPr>
        <w:t>.</w:t>
      </w:r>
    </w:p>
    <w:p w14:paraId="50CD4B58" w14:textId="77777777" w:rsidR="00946932" w:rsidRPr="00DB566A" w:rsidRDefault="00946932" w:rsidP="00946932">
      <w:pPr>
        <w:widowControl w:val="0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6ED05877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center"/>
        <w:rPr>
          <w:rFonts w:eastAsia="Arial"/>
          <w:b/>
          <w:sz w:val="28"/>
          <w:szCs w:val="28"/>
        </w:rPr>
      </w:pPr>
      <w:r w:rsidRPr="00DB566A">
        <w:rPr>
          <w:rFonts w:eastAsia="Arial"/>
          <w:b/>
          <w:sz w:val="28"/>
          <w:szCs w:val="28"/>
        </w:rPr>
        <w:t>6. Порядок проведения Конкурса</w:t>
      </w:r>
    </w:p>
    <w:p w14:paraId="49DEC3D7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b/>
          <w:sz w:val="16"/>
          <w:szCs w:val="28"/>
        </w:rPr>
      </w:pPr>
    </w:p>
    <w:p w14:paraId="020BFDA1" w14:textId="77777777" w:rsidR="00946932" w:rsidRPr="000B6935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bCs/>
          <w:sz w:val="28"/>
          <w:szCs w:val="28"/>
        </w:rPr>
      </w:pPr>
      <w:r w:rsidRPr="001F08A9">
        <w:rPr>
          <w:rFonts w:eastAsia="Arial"/>
          <w:bCs/>
          <w:sz w:val="28"/>
          <w:szCs w:val="28"/>
        </w:rPr>
        <w:t>6</w:t>
      </w:r>
      <w:r w:rsidRPr="000B6935">
        <w:rPr>
          <w:rFonts w:eastAsia="Arial"/>
          <w:bCs/>
          <w:sz w:val="28"/>
          <w:szCs w:val="28"/>
        </w:rPr>
        <w:t>.1 Конкурс проводится по номинациям:</w:t>
      </w:r>
    </w:p>
    <w:p w14:paraId="210DB9E5" w14:textId="77777777" w:rsidR="00946932" w:rsidRPr="000B6935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bCs/>
          <w:sz w:val="28"/>
          <w:szCs w:val="28"/>
        </w:rPr>
        <w:t xml:space="preserve">- </w:t>
      </w:r>
      <w:r w:rsidRPr="000B6935">
        <w:rPr>
          <w:rFonts w:eastAsia="Arial"/>
          <w:sz w:val="28"/>
          <w:szCs w:val="28"/>
        </w:rPr>
        <w:t xml:space="preserve">Мультипликация (научные исследования в </w:t>
      </w:r>
      <w:r w:rsidRPr="000B6935">
        <w:rPr>
          <w:rFonts w:eastAsia="Arial"/>
          <w:sz w:val="28"/>
          <w:szCs w:val="28"/>
          <w:lang w:val="en-US"/>
        </w:rPr>
        <w:t>IT</w:t>
      </w:r>
      <w:r w:rsidRPr="000B6935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>;</w:t>
      </w:r>
    </w:p>
    <w:p w14:paraId="26A146B5" w14:textId="77777777" w:rsidR="00946932" w:rsidRPr="000B6935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sz w:val="28"/>
          <w:szCs w:val="28"/>
        </w:rPr>
        <w:t xml:space="preserve">- Игровое приложение (научные исследования в </w:t>
      </w:r>
      <w:r w:rsidRPr="000B6935">
        <w:rPr>
          <w:rFonts w:eastAsia="Arial"/>
          <w:sz w:val="28"/>
          <w:szCs w:val="28"/>
          <w:lang w:val="en-US"/>
        </w:rPr>
        <w:t>IT</w:t>
      </w:r>
      <w:r w:rsidRPr="000B6935">
        <w:rPr>
          <w:rFonts w:eastAsia="Arial"/>
          <w:sz w:val="28"/>
          <w:szCs w:val="28"/>
        </w:rPr>
        <w:t>).</w:t>
      </w:r>
    </w:p>
    <w:p w14:paraId="1422674C" w14:textId="5439C944" w:rsidR="00946932" w:rsidRPr="00144C66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 w:rsidRPr="00144C66">
        <w:rPr>
          <w:rFonts w:eastAsia="Arial"/>
          <w:color w:val="000000" w:themeColor="text1"/>
          <w:sz w:val="28"/>
          <w:szCs w:val="28"/>
        </w:rPr>
        <w:t xml:space="preserve">6.2. Для участия в Конкурсе необходимо пройти электронную регистрацию по ссылке </w:t>
      </w:r>
      <w:hyperlink r:id="rId5" w:history="1">
        <w:r w:rsidRPr="00FB5D84">
          <w:rPr>
            <w:rStyle w:val="a4"/>
            <w:rFonts w:eastAsia="Arial"/>
            <w:sz w:val="28"/>
            <w:szCs w:val="28"/>
          </w:rPr>
          <w:t>https://forms.gle/9g6RVru8o8fidM8G9</w:t>
        </w:r>
      </w:hyperlink>
      <w:r>
        <w:rPr>
          <w:rFonts w:eastAsia="Arial"/>
          <w:color w:val="000000" w:themeColor="text1"/>
          <w:sz w:val="28"/>
          <w:szCs w:val="28"/>
        </w:rPr>
        <w:t xml:space="preserve"> </w:t>
      </w:r>
      <w:r w:rsidRPr="00144C66">
        <w:rPr>
          <w:rFonts w:eastAsia="Arial"/>
          <w:color w:val="000000" w:themeColor="text1"/>
          <w:sz w:val="28"/>
          <w:szCs w:val="28"/>
        </w:rPr>
        <w:t>, которая включает в себя:</w:t>
      </w:r>
    </w:p>
    <w:p w14:paraId="06E18469" w14:textId="77777777" w:rsidR="00946932" w:rsidRPr="00144C66" w:rsidRDefault="00946932" w:rsidP="00946932">
      <w:pPr>
        <w:pStyle w:val="a3"/>
        <w:widowControl w:val="0"/>
        <w:shd w:val="clear" w:color="auto" w:fill="FFFFFF"/>
        <w:tabs>
          <w:tab w:val="left" w:pos="720"/>
        </w:tabs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144C66">
        <w:rPr>
          <w:rFonts w:eastAsia="Arial"/>
          <w:color w:val="000000" w:themeColor="text1"/>
          <w:sz w:val="28"/>
          <w:szCs w:val="28"/>
        </w:rPr>
        <w:t>- согласие на обработку перс</w:t>
      </w:r>
      <w:r>
        <w:rPr>
          <w:rFonts w:eastAsia="Arial"/>
          <w:color w:val="000000" w:themeColor="text1"/>
          <w:sz w:val="28"/>
          <w:szCs w:val="28"/>
        </w:rPr>
        <w:t>ональных данных (Приложение</w:t>
      </w:r>
      <w:r w:rsidRPr="00144C66">
        <w:rPr>
          <w:rFonts w:eastAsia="Arial"/>
          <w:color w:val="000000" w:themeColor="text1"/>
          <w:sz w:val="28"/>
          <w:szCs w:val="28"/>
        </w:rPr>
        <w:t xml:space="preserve"> к Положению).</w:t>
      </w:r>
    </w:p>
    <w:p w14:paraId="14A173A8" w14:textId="77777777" w:rsidR="00946932" w:rsidRPr="000B6935" w:rsidRDefault="00946932" w:rsidP="00946932">
      <w:pPr>
        <w:pStyle w:val="a3"/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sz w:val="28"/>
          <w:szCs w:val="28"/>
        </w:rPr>
        <w:t>- работу (проект) по выбранной номинации.</w:t>
      </w:r>
    </w:p>
    <w:p w14:paraId="10DEC0C3" w14:textId="77777777" w:rsidR="00946932" w:rsidRPr="000B6935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sz w:val="28"/>
          <w:szCs w:val="28"/>
        </w:rPr>
        <w:t>6.3. Требования к работам:</w:t>
      </w:r>
    </w:p>
    <w:p w14:paraId="4C95AC51" w14:textId="77777777" w:rsidR="00946932" w:rsidRPr="000B6935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sz w:val="28"/>
          <w:szCs w:val="28"/>
        </w:rPr>
        <w:t xml:space="preserve">Работы должны раскрывать тему «Научных исследований в </w:t>
      </w:r>
      <w:r w:rsidRPr="000B6935">
        <w:rPr>
          <w:rFonts w:eastAsia="Arial"/>
          <w:sz w:val="28"/>
          <w:szCs w:val="28"/>
          <w:lang w:val="en-US"/>
        </w:rPr>
        <w:t>IT</w:t>
      </w:r>
      <w:r w:rsidRPr="000B6935">
        <w:rPr>
          <w:rFonts w:eastAsia="Arial"/>
          <w:sz w:val="28"/>
          <w:szCs w:val="28"/>
        </w:rPr>
        <w:t xml:space="preserve">». В приложениях не допускается насилие. Приветствуется развитие интереса к научным исследованиям в данной области у целевой аудитории вашего приложения. Приложения могут быть написаны на языке программирования </w:t>
      </w:r>
      <w:proofErr w:type="spellStart"/>
      <w:r w:rsidRPr="000B6935">
        <w:rPr>
          <w:rFonts w:eastAsia="Arial"/>
          <w:sz w:val="28"/>
          <w:szCs w:val="28"/>
        </w:rPr>
        <w:t>Scratch</w:t>
      </w:r>
      <w:proofErr w:type="spellEnd"/>
      <w:r w:rsidRPr="000B6935">
        <w:rPr>
          <w:rFonts w:eastAsia="Arial"/>
          <w:sz w:val="28"/>
          <w:szCs w:val="28"/>
        </w:rPr>
        <w:t xml:space="preserve"> и загружены на платформу https://scratch.mit.edu.</w:t>
      </w:r>
    </w:p>
    <w:p w14:paraId="25007119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 w:rsidRPr="000B6935">
        <w:rPr>
          <w:rFonts w:eastAsia="Arial"/>
          <w:sz w:val="28"/>
          <w:szCs w:val="28"/>
        </w:rPr>
        <w:t>Работа должна содержать: законченное приложение или обучающий мультфильм с возможностью просмотра исходного кода.</w:t>
      </w:r>
    </w:p>
    <w:p w14:paraId="1CFFA579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167BE12F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297A93D4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contextualSpacing/>
        <w:jc w:val="center"/>
        <w:rPr>
          <w:rFonts w:eastAsia="Arial"/>
          <w:b/>
          <w:sz w:val="28"/>
          <w:szCs w:val="28"/>
        </w:rPr>
      </w:pPr>
      <w:r w:rsidRPr="00DB566A">
        <w:rPr>
          <w:rFonts w:eastAsia="Arial"/>
          <w:b/>
          <w:sz w:val="28"/>
          <w:szCs w:val="28"/>
        </w:rPr>
        <w:t>7. Критерии оценки работ Конкурса</w:t>
      </w:r>
    </w:p>
    <w:p w14:paraId="5E85F7FE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contextualSpacing/>
        <w:jc w:val="center"/>
        <w:rPr>
          <w:rFonts w:eastAsia="Arial"/>
          <w:b/>
          <w:sz w:val="28"/>
          <w:szCs w:val="28"/>
        </w:rPr>
      </w:pPr>
    </w:p>
    <w:p w14:paraId="5487AC28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7.1. </w:t>
      </w:r>
      <w:r w:rsidRPr="00DB566A">
        <w:rPr>
          <w:rFonts w:eastAsia="Arial"/>
          <w:sz w:val="28"/>
          <w:szCs w:val="28"/>
        </w:rPr>
        <w:t>В работах оценивается:</w:t>
      </w:r>
    </w:p>
    <w:p w14:paraId="73E44F0C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B566A">
        <w:rPr>
          <w:rFonts w:eastAsia="Arial"/>
          <w:sz w:val="28"/>
          <w:szCs w:val="28"/>
        </w:rPr>
        <w:t>актуальность;</w:t>
      </w:r>
    </w:p>
    <w:p w14:paraId="18B97B5E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B566A">
        <w:rPr>
          <w:rFonts w:eastAsia="Arial"/>
          <w:sz w:val="28"/>
          <w:szCs w:val="28"/>
        </w:rPr>
        <w:t>работоспособность (программа работает без сбоев);</w:t>
      </w:r>
    </w:p>
    <w:p w14:paraId="1EBE904E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B566A">
        <w:rPr>
          <w:rFonts w:eastAsia="Arial"/>
          <w:sz w:val="28"/>
          <w:szCs w:val="28"/>
        </w:rPr>
        <w:t>креативность к подходу (создание собственных спрайтов, фонов и т.д.);</w:t>
      </w:r>
    </w:p>
    <w:p w14:paraId="0FB2BAEF" w14:textId="77777777" w:rsidR="00946932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- </w:t>
      </w:r>
      <w:r w:rsidRPr="00DB566A">
        <w:rPr>
          <w:rFonts w:eastAsia="Arial"/>
          <w:sz w:val="28"/>
          <w:szCs w:val="28"/>
        </w:rPr>
        <w:t>соответствие теме Конкурса;</w:t>
      </w:r>
    </w:p>
    <w:p w14:paraId="56BA17F3" w14:textId="77777777" w:rsidR="00946932" w:rsidRPr="00DB566A" w:rsidRDefault="00946932" w:rsidP="00946932">
      <w:pPr>
        <w:widowControl w:val="0"/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B566A">
        <w:rPr>
          <w:rFonts w:eastAsia="Arial"/>
          <w:sz w:val="28"/>
          <w:szCs w:val="28"/>
        </w:rPr>
        <w:t>практическая значимость разработки.</w:t>
      </w:r>
    </w:p>
    <w:p w14:paraId="3C3596CD" w14:textId="77777777" w:rsidR="00946932" w:rsidRPr="00DB566A" w:rsidRDefault="00946932" w:rsidP="00946932">
      <w:pPr>
        <w:ind w:firstLine="708"/>
        <w:contextualSpacing/>
        <w:jc w:val="both"/>
        <w:rPr>
          <w:b/>
          <w:sz w:val="28"/>
          <w:szCs w:val="28"/>
        </w:rPr>
      </w:pPr>
    </w:p>
    <w:p w14:paraId="6EE701EC" w14:textId="77777777" w:rsidR="00946932" w:rsidRDefault="00946932" w:rsidP="00946932">
      <w:pPr>
        <w:ind w:firstLine="708"/>
        <w:contextualSpacing/>
        <w:jc w:val="center"/>
        <w:rPr>
          <w:b/>
          <w:sz w:val="28"/>
          <w:szCs w:val="28"/>
        </w:rPr>
      </w:pPr>
      <w:r w:rsidRPr="00DB566A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Подведение итогов Конкурса</w:t>
      </w:r>
    </w:p>
    <w:p w14:paraId="2F41B791" w14:textId="77777777" w:rsidR="00946932" w:rsidRDefault="00946932" w:rsidP="00946932">
      <w:pPr>
        <w:ind w:firstLine="708"/>
        <w:contextualSpacing/>
        <w:jc w:val="center"/>
        <w:rPr>
          <w:b/>
          <w:sz w:val="28"/>
          <w:szCs w:val="28"/>
        </w:rPr>
      </w:pPr>
    </w:p>
    <w:p w14:paraId="072C00D5" w14:textId="77777777" w:rsidR="00946932" w:rsidRPr="00530414" w:rsidRDefault="00946932" w:rsidP="00946932">
      <w:pPr>
        <w:ind w:firstLine="709"/>
        <w:contextualSpacing/>
        <w:jc w:val="both"/>
        <w:rPr>
          <w:bCs/>
          <w:sz w:val="28"/>
          <w:szCs w:val="28"/>
        </w:rPr>
      </w:pPr>
      <w:r w:rsidRPr="00530414">
        <w:rPr>
          <w:bCs/>
          <w:sz w:val="28"/>
          <w:szCs w:val="28"/>
        </w:rPr>
        <w:t>8.1. Все участники Конкурса получают сертификаты участников, а победители и призеры, представившие лучшие проекты, награждаются дипломами.</w:t>
      </w:r>
    </w:p>
    <w:p w14:paraId="3E28A5F9" w14:textId="77777777" w:rsidR="00946932" w:rsidRPr="00530414" w:rsidRDefault="00946932" w:rsidP="00946932">
      <w:pPr>
        <w:ind w:firstLine="709"/>
        <w:contextualSpacing/>
        <w:jc w:val="both"/>
        <w:rPr>
          <w:bCs/>
          <w:sz w:val="28"/>
          <w:szCs w:val="28"/>
        </w:rPr>
      </w:pPr>
      <w:r w:rsidRPr="00530414">
        <w:rPr>
          <w:bCs/>
          <w:sz w:val="28"/>
          <w:szCs w:val="28"/>
        </w:rPr>
        <w:t xml:space="preserve">8.2. Информация о результатах Конкурса публикуется на </w:t>
      </w:r>
      <w:hyperlink r:id="rId6" w:history="1">
        <w:r w:rsidRPr="00530414">
          <w:rPr>
            <w:rStyle w:val="a4"/>
            <w:bCs/>
            <w:sz w:val="28"/>
            <w:szCs w:val="28"/>
          </w:rPr>
          <w:t>https://it-cube48.ru/</w:t>
        </w:r>
      </w:hyperlink>
      <w:r w:rsidRPr="00530414">
        <w:rPr>
          <w:bCs/>
          <w:sz w:val="28"/>
          <w:szCs w:val="28"/>
        </w:rPr>
        <w:t>.</w:t>
      </w:r>
    </w:p>
    <w:p w14:paraId="38741CF2" w14:textId="77777777" w:rsidR="00946932" w:rsidRDefault="00946932" w:rsidP="00946932">
      <w:pPr>
        <w:ind w:firstLine="708"/>
        <w:contextualSpacing/>
        <w:jc w:val="both"/>
        <w:rPr>
          <w:b/>
          <w:sz w:val="28"/>
          <w:szCs w:val="28"/>
        </w:rPr>
      </w:pPr>
    </w:p>
    <w:p w14:paraId="5987416F" w14:textId="77777777" w:rsidR="00946932" w:rsidRDefault="00946932" w:rsidP="00946932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Особые положения Конкурса</w:t>
      </w:r>
    </w:p>
    <w:p w14:paraId="34E63124" w14:textId="77777777" w:rsidR="00946932" w:rsidRDefault="00946932" w:rsidP="00946932">
      <w:pPr>
        <w:ind w:firstLine="708"/>
        <w:contextualSpacing/>
        <w:jc w:val="both"/>
        <w:rPr>
          <w:b/>
          <w:sz w:val="28"/>
          <w:szCs w:val="28"/>
        </w:rPr>
      </w:pPr>
    </w:p>
    <w:p w14:paraId="7DF8088B" w14:textId="77777777" w:rsidR="00946932" w:rsidRPr="00530414" w:rsidRDefault="00946932" w:rsidP="00946932">
      <w:pPr>
        <w:ind w:firstLine="708"/>
        <w:contextualSpacing/>
        <w:jc w:val="both"/>
        <w:rPr>
          <w:bCs/>
          <w:sz w:val="28"/>
          <w:szCs w:val="28"/>
        </w:rPr>
      </w:pPr>
      <w:r w:rsidRPr="00530414">
        <w:rPr>
          <w:bCs/>
          <w:sz w:val="28"/>
          <w:szCs w:val="28"/>
        </w:rPr>
        <w:t>9.1. Участники Конкурса представляют ГБУ ДО «Центр дополнительного образования Липецкой области» право:</w:t>
      </w:r>
    </w:p>
    <w:p w14:paraId="2F6CADDD" w14:textId="77777777" w:rsidR="00946932" w:rsidRPr="00530414" w:rsidRDefault="00946932" w:rsidP="00946932">
      <w:pPr>
        <w:ind w:firstLine="708"/>
        <w:contextualSpacing/>
        <w:jc w:val="both"/>
        <w:rPr>
          <w:bCs/>
          <w:sz w:val="28"/>
          <w:szCs w:val="28"/>
        </w:rPr>
      </w:pPr>
      <w:r w:rsidRPr="00530414">
        <w:rPr>
          <w:bCs/>
          <w:sz w:val="28"/>
          <w:szCs w:val="28"/>
        </w:rPr>
        <w:t>- на публичное использование своих проектов, представленных на Конкурсе, их демонстрацию в информационных, презентационных и прочих целях;</w:t>
      </w:r>
    </w:p>
    <w:p w14:paraId="7756CA61" w14:textId="77777777" w:rsidR="00946932" w:rsidRPr="00542AB2" w:rsidRDefault="00946932" w:rsidP="00946932">
      <w:pPr>
        <w:ind w:firstLine="708"/>
        <w:contextualSpacing/>
        <w:jc w:val="both"/>
        <w:rPr>
          <w:bCs/>
          <w:sz w:val="28"/>
          <w:szCs w:val="28"/>
        </w:rPr>
      </w:pPr>
      <w:r w:rsidRPr="00542AB2">
        <w:rPr>
          <w:bCs/>
          <w:sz w:val="28"/>
          <w:szCs w:val="28"/>
        </w:rPr>
        <w:t>- на обработку своих персональных данных;</w:t>
      </w:r>
    </w:p>
    <w:p w14:paraId="579ED5EF" w14:textId="77777777" w:rsidR="00946932" w:rsidRPr="00542AB2" w:rsidRDefault="00946932" w:rsidP="00946932">
      <w:pPr>
        <w:ind w:firstLine="708"/>
        <w:contextualSpacing/>
        <w:jc w:val="both"/>
        <w:rPr>
          <w:sz w:val="28"/>
          <w:szCs w:val="28"/>
        </w:rPr>
      </w:pPr>
      <w:r w:rsidRPr="00542AB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542AB2">
        <w:rPr>
          <w:bCs/>
          <w:sz w:val="28"/>
          <w:szCs w:val="28"/>
        </w:rPr>
        <w:t>на внесение</w:t>
      </w:r>
      <w:r w:rsidRPr="00C73003">
        <w:rPr>
          <w:bCs/>
          <w:sz w:val="28"/>
          <w:szCs w:val="28"/>
        </w:rPr>
        <w:t xml:space="preserve"> данных об участниках конкурса в Навигатор дополнительного образования Липецкой области</w:t>
      </w:r>
      <w:r>
        <w:rPr>
          <w:sz w:val="28"/>
          <w:szCs w:val="28"/>
        </w:rPr>
        <w:t xml:space="preserve"> </w:t>
      </w:r>
      <w:r w:rsidRPr="00C73003">
        <w:rPr>
          <w:sz w:val="28"/>
          <w:szCs w:val="28"/>
        </w:rPr>
        <w:t>https://lipetsk.pfdo.ru/app</w:t>
      </w:r>
      <w:r w:rsidRPr="00C73003">
        <w:rPr>
          <w:bCs/>
          <w:sz w:val="28"/>
          <w:szCs w:val="28"/>
        </w:rPr>
        <w:t>.</w:t>
      </w:r>
    </w:p>
    <w:p w14:paraId="038224D8" w14:textId="77777777" w:rsidR="00946932" w:rsidRPr="00530414" w:rsidRDefault="00946932" w:rsidP="00946932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Участие в Конкурсе означает полное согласие и принятие правил данного Положения.</w:t>
      </w:r>
    </w:p>
    <w:p w14:paraId="32CC1EFA" w14:textId="77777777" w:rsidR="00946932" w:rsidRDefault="00946932" w:rsidP="00946932">
      <w:pPr>
        <w:ind w:firstLine="708"/>
        <w:contextualSpacing/>
        <w:jc w:val="both"/>
        <w:rPr>
          <w:b/>
          <w:sz w:val="28"/>
          <w:szCs w:val="28"/>
        </w:rPr>
      </w:pPr>
    </w:p>
    <w:p w14:paraId="5BCD329D" w14:textId="77777777" w:rsidR="00946932" w:rsidRDefault="00946932" w:rsidP="00946932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DB566A">
        <w:rPr>
          <w:b/>
          <w:sz w:val="28"/>
          <w:szCs w:val="28"/>
        </w:rPr>
        <w:t>Справочная информация</w:t>
      </w:r>
    </w:p>
    <w:p w14:paraId="6A1B8A0C" w14:textId="77777777" w:rsidR="00946932" w:rsidRPr="00DB566A" w:rsidRDefault="00946932" w:rsidP="00946932">
      <w:pPr>
        <w:ind w:firstLine="708"/>
        <w:contextualSpacing/>
        <w:jc w:val="center"/>
        <w:rPr>
          <w:b/>
          <w:sz w:val="28"/>
          <w:szCs w:val="28"/>
        </w:rPr>
      </w:pPr>
    </w:p>
    <w:p w14:paraId="3D8BE678" w14:textId="77777777" w:rsidR="00946932" w:rsidRDefault="00946932" w:rsidP="00946932">
      <w:pPr>
        <w:widowControl w:val="0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10.1. </w:t>
      </w:r>
      <w:r w:rsidRPr="00DB566A">
        <w:rPr>
          <w:rFonts w:eastAsia="Arial"/>
          <w:sz w:val="28"/>
          <w:szCs w:val="28"/>
        </w:rPr>
        <w:t>Справочную информацию по Конкурсу можно получить:</w:t>
      </w:r>
    </w:p>
    <w:p w14:paraId="3B1569F4" w14:textId="77777777" w:rsidR="00946932" w:rsidRDefault="00946932" w:rsidP="00946932">
      <w:pPr>
        <w:widowControl w:val="0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B566A">
        <w:rPr>
          <w:rFonts w:eastAsia="Arial"/>
          <w:sz w:val="28"/>
          <w:szCs w:val="28"/>
        </w:rPr>
        <w:t xml:space="preserve">по телефону </w:t>
      </w:r>
      <w:r>
        <w:rPr>
          <w:rFonts w:eastAsia="Arial"/>
          <w:sz w:val="28"/>
          <w:szCs w:val="28"/>
        </w:rPr>
        <w:t xml:space="preserve">+7(4742) </w:t>
      </w:r>
      <w:r w:rsidRPr="00DB566A">
        <w:rPr>
          <w:rFonts w:eastAsia="Arial"/>
          <w:sz w:val="28"/>
          <w:szCs w:val="28"/>
        </w:rPr>
        <w:t>43-10-32</w:t>
      </w:r>
      <w:r>
        <w:rPr>
          <w:rFonts w:eastAsia="Arial"/>
          <w:sz w:val="28"/>
          <w:szCs w:val="28"/>
        </w:rPr>
        <w:t xml:space="preserve"> – Дарья Владимировна </w:t>
      </w:r>
      <w:proofErr w:type="spellStart"/>
      <w:r>
        <w:rPr>
          <w:rFonts w:eastAsia="Arial"/>
          <w:sz w:val="28"/>
          <w:szCs w:val="28"/>
        </w:rPr>
        <w:t>Разгоняева</w:t>
      </w:r>
      <w:proofErr w:type="spellEnd"/>
      <w:r>
        <w:rPr>
          <w:rFonts w:eastAsia="Arial"/>
          <w:sz w:val="28"/>
          <w:szCs w:val="28"/>
        </w:rPr>
        <w:t>.</w:t>
      </w:r>
    </w:p>
    <w:p w14:paraId="3F8E7FBF" w14:textId="77777777" w:rsidR="00946932" w:rsidRPr="00DB566A" w:rsidRDefault="00946932" w:rsidP="00946932">
      <w:pPr>
        <w:widowControl w:val="0"/>
        <w:tabs>
          <w:tab w:val="left" w:pos="709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 </w:t>
      </w:r>
      <w:r w:rsidRPr="00DB566A">
        <w:rPr>
          <w:rFonts w:eastAsia="Arial"/>
          <w:sz w:val="28"/>
          <w:szCs w:val="28"/>
        </w:rPr>
        <w:t xml:space="preserve">отправив письмо с вопросом на электронную почту </w:t>
      </w:r>
      <w:r>
        <w:rPr>
          <w:rFonts w:eastAsia="Arial"/>
          <w:sz w:val="28"/>
          <w:szCs w:val="28"/>
        </w:rPr>
        <w:t xml:space="preserve">                                                          </w:t>
      </w:r>
      <w:hyperlink r:id="rId7" w:history="1">
        <w:r w:rsidRPr="00DB566A">
          <w:rPr>
            <w:rStyle w:val="a4"/>
            <w:rFonts w:eastAsia="Arial"/>
            <w:sz w:val="28"/>
            <w:szCs w:val="28"/>
            <w:lang w:val="en-US"/>
          </w:rPr>
          <w:t>it</w:t>
        </w:r>
        <w:r w:rsidRPr="00DB566A">
          <w:rPr>
            <w:rStyle w:val="a4"/>
            <w:rFonts w:eastAsia="Arial"/>
            <w:sz w:val="28"/>
            <w:szCs w:val="28"/>
          </w:rPr>
          <w:t>-</w:t>
        </w:r>
        <w:r w:rsidRPr="00DB566A">
          <w:rPr>
            <w:rStyle w:val="a4"/>
            <w:rFonts w:eastAsia="Arial"/>
            <w:sz w:val="28"/>
            <w:szCs w:val="28"/>
            <w:lang w:val="en-US"/>
          </w:rPr>
          <w:t>cube</w:t>
        </w:r>
        <w:r w:rsidRPr="00DB566A">
          <w:rPr>
            <w:rStyle w:val="a4"/>
            <w:rFonts w:eastAsia="Arial"/>
            <w:sz w:val="28"/>
            <w:szCs w:val="28"/>
          </w:rPr>
          <w:t>.</w:t>
        </w:r>
        <w:r w:rsidRPr="00DB566A">
          <w:rPr>
            <w:rStyle w:val="a4"/>
            <w:rFonts w:eastAsia="Arial"/>
            <w:sz w:val="28"/>
            <w:szCs w:val="28"/>
            <w:lang w:val="en-US"/>
          </w:rPr>
          <w:t>lipeck</w:t>
        </w:r>
        <w:r w:rsidRPr="00DB566A">
          <w:rPr>
            <w:rStyle w:val="a4"/>
            <w:rFonts w:eastAsia="Arial"/>
            <w:sz w:val="28"/>
            <w:szCs w:val="28"/>
          </w:rPr>
          <w:t>@</w:t>
        </w:r>
        <w:r w:rsidRPr="00DB566A">
          <w:rPr>
            <w:rStyle w:val="a4"/>
            <w:rFonts w:eastAsia="Arial"/>
            <w:sz w:val="28"/>
            <w:szCs w:val="28"/>
            <w:lang w:val="en-US"/>
          </w:rPr>
          <w:t>yandex</w:t>
        </w:r>
        <w:r w:rsidRPr="00DB566A">
          <w:rPr>
            <w:rStyle w:val="a4"/>
            <w:rFonts w:eastAsia="Arial"/>
            <w:sz w:val="28"/>
            <w:szCs w:val="28"/>
          </w:rPr>
          <w:t>.</w:t>
        </w:r>
        <w:proofErr w:type="spellStart"/>
        <w:r w:rsidRPr="00DB566A">
          <w:rPr>
            <w:rStyle w:val="a4"/>
            <w:rFonts w:eastAsia="Arial"/>
            <w:sz w:val="28"/>
            <w:szCs w:val="28"/>
            <w:lang w:val="en-US"/>
          </w:rPr>
          <w:t>ru</w:t>
        </w:r>
        <w:proofErr w:type="spellEnd"/>
      </w:hyperlink>
      <w:r w:rsidRPr="00DB566A">
        <w:rPr>
          <w:rFonts w:eastAsia="Arial"/>
          <w:sz w:val="28"/>
          <w:szCs w:val="28"/>
        </w:rPr>
        <w:t>.</w:t>
      </w:r>
    </w:p>
    <w:p w14:paraId="58C78E83" w14:textId="77777777" w:rsidR="00946932" w:rsidRPr="00DB566A" w:rsidRDefault="00946932" w:rsidP="00946932">
      <w:pPr>
        <w:widowControl w:val="0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7AB32668" w14:textId="77777777" w:rsidR="00946932" w:rsidRPr="00DB566A" w:rsidRDefault="00946932" w:rsidP="00946932">
      <w:pPr>
        <w:widowControl w:val="0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45D5566C" w14:textId="77777777" w:rsidR="00946932" w:rsidRPr="00DB566A" w:rsidRDefault="00946932" w:rsidP="00946932">
      <w:pPr>
        <w:widowControl w:val="0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246143C7" w14:textId="77777777" w:rsidR="00946932" w:rsidRPr="00DB566A" w:rsidRDefault="00946932" w:rsidP="00946932">
      <w:pPr>
        <w:widowControl w:val="0"/>
        <w:tabs>
          <w:tab w:val="left" w:pos="709"/>
        </w:tabs>
        <w:contextualSpacing/>
        <w:jc w:val="both"/>
        <w:rPr>
          <w:rFonts w:eastAsia="Arial"/>
          <w:sz w:val="28"/>
          <w:szCs w:val="28"/>
        </w:rPr>
      </w:pPr>
    </w:p>
    <w:p w14:paraId="3B7F9A06" w14:textId="77777777" w:rsidR="00444D4A" w:rsidRDefault="00444D4A"/>
    <w:sectPr w:rsidR="0044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965"/>
    <w:multiLevelType w:val="multilevel"/>
    <w:tmpl w:val="E112F7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11471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4A"/>
    <w:rsid w:val="00444D4A"/>
    <w:rsid w:val="009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B105"/>
  <w15:chartTrackingRefBased/>
  <w15:docId w15:val="{853A5A21-5913-499B-80CF-0E93FCF9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9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4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4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-cube.lipec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48.ru/" TargetMode="External"/><Relationship Id="rId5" Type="http://schemas.openxmlformats.org/officeDocument/2006/relationships/hyperlink" Target="https://forms.gle/9g6RVru8o8fidM8G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2</cp:revision>
  <dcterms:created xsi:type="dcterms:W3CDTF">2023-02-03T08:12:00Z</dcterms:created>
  <dcterms:modified xsi:type="dcterms:W3CDTF">2023-02-03T08:13:00Z</dcterms:modified>
</cp:coreProperties>
</file>